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46" w:rsidRDefault="00F57046" w:rsidP="00FB528B">
      <w:pPr>
        <w:pStyle w:val="Nzev"/>
        <w:jc w:val="both"/>
        <w:rPr>
          <w:rFonts w:ascii="Calibri" w:hAnsi="Calibri" w:cs="Calibri"/>
          <w:szCs w:val="24"/>
        </w:rPr>
      </w:pPr>
    </w:p>
    <w:p w:rsidR="00C957EA" w:rsidRDefault="00C957EA" w:rsidP="00FB528B">
      <w:pPr>
        <w:pStyle w:val="Nzev"/>
        <w:jc w:val="both"/>
        <w:rPr>
          <w:rFonts w:ascii="Calibri" w:hAnsi="Calibri" w:cs="Calibri"/>
          <w:szCs w:val="24"/>
        </w:rPr>
      </w:pPr>
    </w:p>
    <w:p w:rsidR="005F2264" w:rsidRPr="00FB528B" w:rsidRDefault="005F2264" w:rsidP="00FB528B">
      <w:pPr>
        <w:pStyle w:val="Nzev"/>
        <w:jc w:val="both"/>
        <w:rPr>
          <w:rFonts w:ascii="Calibri" w:hAnsi="Calibri" w:cs="Calibri"/>
          <w:szCs w:val="24"/>
        </w:rPr>
      </w:pPr>
    </w:p>
    <w:p w:rsidR="00F57046" w:rsidRPr="00F57046" w:rsidRDefault="00F57046" w:rsidP="00F57046">
      <w:pPr>
        <w:rPr>
          <w:rFonts w:ascii="Calibri" w:hAnsi="Calibri" w:cs="Calibri"/>
          <w:sz w:val="24"/>
          <w:szCs w:val="24"/>
        </w:rPr>
      </w:pPr>
    </w:p>
    <w:p w:rsidR="00D16B7C" w:rsidRDefault="00D16B7C" w:rsidP="00D16B7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Vážen</w:t>
      </w:r>
      <w:r w:rsidR="00B16C08">
        <w:rPr>
          <w:rFonts w:ascii="Calibri" w:hAnsi="Calibri" w:cs="Calibri"/>
          <w:sz w:val="24"/>
          <w:szCs w:val="24"/>
        </w:rPr>
        <w:t>á</w:t>
      </w:r>
      <w:r w:rsidR="00D061D2">
        <w:rPr>
          <w:rFonts w:ascii="Calibri" w:hAnsi="Calibri" w:cs="Calibri"/>
          <w:sz w:val="24"/>
          <w:szCs w:val="24"/>
        </w:rPr>
        <w:t xml:space="preserve"> paní, vážený pane</w:t>
      </w:r>
    </w:p>
    <w:p w:rsidR="005F2264" w:rsidRDefault="005F2264" w:rsidP="00972208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C957EA" w:rsidRDefault="00C957EA" w:rsidP="00972208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972208" w:rsidRDefault="00FB528B" w:rsidP="00972208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nabízíme </w:t>
      </w:r>
      <w:r w:rsidR="005B3AE1">
        <w:rPr>
          <w:rFonts w:ascii="Calibri" w:hAnsi="Calibri" w:cs="Calibri"/>
          <w:sz w:val="24"/>
          <w:szCs w:val="24"/>
        </w:rPr>
        <w:t xml:space="preserve">Vám </w:t>
      </w:r>
      <w:r>
        <w:rPr>
          <w:rFonts w:ascii="Calibri" w:hAnsi="Calibri" w:cs="Calibri"/>
          <w:sz w:val="24"/>
          <w:szCs w:val="24"/>
        </w:rPr>
        <w:t>účast na</w:t>
      </w:r>
    </w:p>
    <w:p w:rsidR="00F7560E" w:rsidRPr="00213D51" w:rsidRDefault="00F7560E" w:rsidP="00972208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D061D2" w:rsidRPr="00F7560E" w:rsidRDefault="00D061D2" w:rsidP="00972208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F7560E">
        <w:rPr>
          <w:rFonts w:ascii="Calibri" w:hAnsi="Calibri" w:cs="Calibri"/>
          <w:b/>
          <w:sz w:val="32"/>
          <w:szCs w:val="32"/>
        </w:rPr>
        <w:t>Metodické</w:t>
      </w:r>
      <w:r w:rsidR="005B3AE1" w:rsidRPr="00F7560E">
        <w:rPr>
          <w:rFonts w:ascii="Calibri" w:hAnsi="Calibri" w:cs="Calibri"/>
          <w:b/>
          <w:sz w:val="32"/>
          <w:szCs w:val="32"/>
        </w:rPr>
        <w:t>m</w:t>
      </w:r>
      <w:r w:rsidRPr="00F7560E">
        <w:rPr>
          <w:rFonts w:ascii="Calibri" w:hAnsi="Calibri" w:cs="Calibri"/>
          <w:b/>
          <w:sz w:val="32"/>
          <w:szCs w:val="32"/>
        </w:rPr>
        <w:t xml:space="preserve"> setkání </w:t>
      </w:r>
      <w:r w:rsidR="00F47E66" w:rsidRPr="00F7560E">
        <w:rPr>
          <w:rFonts w:ascii="Calibri" w:hAnsi="Calibri" w:cs="Calibri"/>
          <w:b/>
          <w:sz w:val="32"/>
          <w:szCs w:val="32"/>
        </w:rPr>
        <w:t xml:space="preserve">začínajících </w:t>
      </w:r>
      <w:r w:rsidRPr="00F7560E">
        <w:rPr>
          <w:rFonts w:ascii="Calibri" w:hAnsi="Calibri" w:cs="Calibri"/>
          <w:b/>
          <w:sz w:val="32"/>
          <w:szCs w:val="32"/>
        </w:rPr>
        <w:t xml:space="preserve">školních </w:t>
      </w:r>
      <w:r w:rsidR="00213D51" w:rsidRPr="00F7560E">
        <w:rPr>
          <w:rFonts w:ascii="Calibri" w:hAnsi="Calibri" w:cs="Calibri"/>
          <w:b/>
          <w:sz w:val="32"/>
          <w:szCs w:val="32"/>
        </w:rPr>
        <w:t>speciálních pedagogů</w:t>
      </w:r>
      <w:r w:rsidRPr="00F7560E">
        <w:rPr>
          <w:rFonts w:ascii="Calibri" w:hAnsi="Calibri" w:cs="Calibri"/>
          <w:b/>
          <w:sz w:val="32"/>
          <w:szCs w:val="32"/>
        </w:rPr>
        <w:t xml:space="preserve"> </w:t>
      </w:r>
    </w:p>
    <w:p w:rsidR="00993C59" w:rsidRPr="00213D51" w:rsidRDefault="00F57046" w:rsidP="00D16B7C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3D51">
        <w:rPr>
          <w:rFonts w:ascii="Calibri" w:hAnsi="Calibri" w:cs="Calibri"/>
          <w:sz w:val="24"/>
          <w:szCs w:val="24"/>
        </w:rPr>
        <w:t>které se bude ko</w:t>
      </w:r>
      <w:r w:rsidRPr="005F2264">
        <w:rPr>
          <w:rFonts w:ascii="Calibri" w:hAnsi="Calibri" w:cs="Calibri"/>
          <w:sz w:val="24"/>
          <w:szCs w:val="24"/>
        </w:rPr>
        <w:t>nat</w:t>
      </w:r>
      <w:r w:rsidR="00D061D2" w:rsidRPr="005F2264">
        <w:rPr>
          <w:rFonts w:ascii="Calibri" w:hAnsi="Calibri" w:cs="Calibri"/>
          <w:sz w:val="24"/>
          <w:szCs w:val="24"/>
        </w:rPr>
        <w:t xml:space="preserve"> </w:t>
      </w:r>
      <w:r w:rsidRPr="005F2264">
        <w:rPr>
          <w:rFonts w:ascii="Calibri" w:hAnsi="Calibri" w:cs="Calibri"/>
          <w:sz w:val="24"/>
          <w:szCs w:val="24"/>
        </w:rPr>
        <w:t>v</w:t>
      </w:r>
      <w:r w:rsidR="005F2264" w:rsidRPr="005F2264">
        <w:rPr>
          <w:rFonts w:ascii="Calibri" w:hAnsi="Calibri" w:cs="Calibri"/>
          <w:sz w:val="24"/>
          <w:szCs w:val="24"/>
        </w:rPr>
        <w:t> učebně</w:t>
      </w:r>
      <w:r w:rsidR="005F2264">
        <w:rPr>
          <w:rFonts w:ascii="Calibri" w:hAnsi="Calibri" w:cs="Calibri"/>
          <w:b/>
          <w:sz w:val="24"/>
          <w:szCs w:val="24"/>
        </w:rPr>
        <w:t xml:space="preserve"> </w:t>
      </w:r>
      <w:r w:rsidR="00213D51" w:rsidRPr="00213D51">
        <w:rPr>
          <w:rFonts w:ascii="Calibri" w:hAnsi="Calibri" w:cs="Calibri"/>
          <w:b/>
          <w:sz w:val="24"/>
          <w:szCs w:val="24"/>
        </w:rPr>
        <w:t>NÚV Novoborská 372, Praha 9</w:t>
      </w:r>
    </w:p>
    <w:p w:rsidR="00F57046" w:rsidRDefault="001760E5" w:rsidP="00D16B7C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3D51">
        <w:rPr>
          <w:rFonts w:ascii="Calibri" w:hAnsi="Calibri" w:cs="Calibri"/>
          <w:b/>
          <w:sz w:val="24"/>
          <w:szCs w:val="24"/>
        </w:rPr>
        <w:t>d</w:t>
      </w:r>
      <w:r w:rsidR="00D16B7C" w:rsidRPr="00213D51">
        <w:rPr>
          <w:rFonts w:ascii="Calibri" w:hAnsi="Calibri" w:cs="Calibri"/>
          <w:b/>
          <w:sz w:val="24"/>
          <w:szCs w:val="24"/>
        </w:rPr>
        <w:t xml:space="preserve">ne </w:t>
      </w:r>
      <w:r w:rsidR="00213D51" w:rsidRPr="00213D51">
        <w:rPr>
          <w:rFonts w:ascii="Calibri" w:hAnsi="Calibri" w:cs="Calibri"/>
          <w:b/>
          <w:sz w:val="24"/>
          <w:szCs w:val="24"/>
        </w:rPr>
        <w:t>4. 12</w:t>
      </w:r>
      <w:r w:rsidR="00B16C08" w:rsidRPr="00213D51">
        <w:rPr>
          <w:rFonts w:ascii="Calibri" w:hAnsi="Calibri" w:cs="Calibri"/>
          <w:b/>
          <w:sz w:val="24"/>
          <w:szCs w:val="24"/>
        </w:rPr>
        <w:t xml:space="preserve">. </w:t>
      </w:r>
      <w:r w:rsidR="00F57046" w:rsidRPr="00213D51">
        <w:rPr>
          <w:rFonts w:ascii="Calibri" w:hAnsi="Calibri" w:cs="Calibri"/>
          <w:b/>
          <w:sz w:val="24"/>
          <w:szCs w:val="24"/>
        </w:rPr>
        <w:t xml:space="preserve">2017 </w:t>
      </w:r>
      <w:r w:rsidR="00327113">
        <w:rPr>
          <w:rFonts w:ascii="Calibri" w:hAnsi="Calibri" w:cs="Calibri"/>
          <w:b/>
          <w:sz w:val="24"/>
          <w:szCs w:val="24"/>
        </w:rPr>
        <w:t>od 10,00 do 15,</w:t>
      </w:r>
      <w:r w:rsidR="00213D51" w:rsidRPr="00213D51">
        <w:rPr>
          <w:rFonts w:ascii="Calibri" w:hAnsi="Calibri" w:cs="Calibri"/>
          <w:b/>
          <w:sz w:val="24"/>
          <w:szCs w:val="24"/>
        </w:rPr>
        <w:t>3</w:t>
      </w:r>
      <w:r w:rsidR="00F57046" w:rsidRPr="00213D51">
        <w:rPr>
          <w:rFonts w:ascii="Calibri" w:hAnsi="Calibri" w:cs="Calibri"/>
          <w:b/>
          <w:sz w:val="24"/>
          <w:szCs w:val="24"/>
        </w:rPr>
        <w:t>0 hodin</w:t>
      </w:r>
      <w:r w:rsidR="00972208" w:rsidRPr="00213D51">
        <w:rPr>
          <w:rFonts w:ascii="Calibri" w:hAnsi="Calibri" w:cs="Calibri"/>
          <w:b/>
          <w:sz w:val="24"/>
          <w:szCs w:val="24"/>
        </w:rPr>
        <w:t>.</w:t>
      </w:r>
      <w:r w:rsidR="00D16B7C">
        <w:rPr>
          <w:rFonts w:ascii="Calibri" w:hAnsi="Calibri" w:cs="Calibri"/>
          <w:b/>
          <w:sz w:val="24"/>
          <w:szCs w:val="24"/>
        </w:rPr>
        <w:t xml:space="preserve"> </w:t>
      </w:r>
    </w:p>
    <w:p w:rsidR="00C957EA" w:rsidRPr="00D16B7C" w:rsidRDefault="00C957EA" w:rsidP="00D16B7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F57046" w:rsidRDefault="00F57046" w:rsidP="00D16B7C">
      <w:pPr>
        <w:jc w:val="center"/>
        <w:rPr>
          <w:rFonts w:ascii="Calibri" w:hAnsi="Calibri" w:cs="Calibri"/>
          <w:sz w:val="24"/>
          <w:szCs w:val="24"/>
        </w:rPr>
      </w:pPr>
    </w:p>
    <w:p w:rsidR="00F57046" w:rsidRDefault="00D061D2" w:rsidP="00F5704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PROGRAM METODICKÉHO SETKÁNÍ</w:t>
      </w:r>
    </w:p>
    <w:p w:rsidR="00C957EA" w:rsidRDefault="00C957EA" w:rsidP="00F57046">
      <w:pPr>
        <w:rPr>
          <w:rFonts w:ascii="Calibri" w:hAnsi="Calibri" w:cs="Calibri"/>
          <w:b/>
          <w:sz w:val="28"/>
          <w:szCs w:val="28"/>
        </w:rPr>
      </w:pPr>
    </w:p>
    <w:p w:rsidR="00213D51" w:rsidRPr="005F2264" w:rsidRDefault="00F47E66" w:rsidP="005F226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327113">
        <w:rPr>
          <w:rFonts w:asciiTheme="minorHAnsi" w:hAnsiTheme="minorHAnsi"/>
          <w:sz w:val="24"/>
          <w:szCs w:val="24"/>
        </w:rPr>
        <w:t>Vymezení školních poradenských služeb, koordinace činností ŠPZ a ŠPP</w:t>
      </w:r>
    </w:p>
    <w:p w:rsidR="00213D51" w:rsidRPr="005F2264" w:rsidRDefault="00327113" w:rsidP="005F226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213D51" w:rsidRPr="00327113">
        <w:rPr>
          <w:rFonts w:asciiTheme="minorHAnsi" w:hAnsiTheme="minorHAnsi"/>
          <w:sz w:val="24"/>
          <w:szCs w:val="24"/>
        </w:rPr>
        <w:t>aměření školy, vnitřní síť školy, analýza potřeb školy a možnosti jejich realizace, spolupr</w:t>
      </w:r>
      <w:r w:rsidR="00F7560E">
        <w:rPr>
          <w:rFonts w:asciiTheme="minorHAnsi" w:hAnsiTheme="minorHAnsi"/>
          <w:sz w:val="24"/>
          <w:szCs w:val="24"/>
        </w:rPr>
        <w:t>áce – rizika a úskalí</w:t>
      </w:r>
    </w:p>
    <w:p w:rsidR="00213D51" w:rsidRPr="005F2264" w:rsidRDefault="00213D51" w:rsidP="005F226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327113">
        <w:rPr>
          <w:rFonts w:asciiTheme="minorHAnsi" w:hAnsiTheme="minorHAnsi"/>
          <w:sz w:val="24"/>
          <w:szCs w:val="24"/>
        </w:rPr>
        <w:t>Školní poradenské pracoviště – profesní ukotvení školních specialistů (speciálních pedagogů a psychologů), jejich pozice ve škole, odborné činnosti školních specialistů – práce se žáky se SVP, se třídou, s pedagogy, s</w:t>
      </w:r>
      <w:r w:rsidR="005F2264">
        <w:rPr>
          <w:rFonts w:asciiTheme="minorHAnsi" w:hAnsiTheme="minorHAnsi"/>
          <w:sz w:val="24"/>
          <w:szCs w:val="24"/>
        </w:rPr>
        <w:t> </w:t>
      </w:r>
      <w:r w:rsidRPr="00327113">
        <w:rPr>
          <w:rFonts w:asciiTheme="minorHAnsi" w:hAnsiTheme="minorHAnsi"/>
          <w:sz w:val="24"/>
          <w:szCs w:val="24"/>
        </w:rPr>
        <w:t>rodiči</w:t>
      </w:r>
    </w:p>
    <w:p w:rsidR="00213D51" w:rsidRPr="005F2264" w:rsidRDefault="00213D51" w:rsidP="005F226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327113">
        <w:rPr>
          <w:rFonts w:asciiTheme="minorHAnsi" w:hAnsiTheme="minorHAnsi"/>
          <w:sz w:val="24"/>
          <w:szCs w:val="24"/>
        </w:rPr>
        <w:t xml:space="preserve">Analýza vlastních profesních možností, sebereflexe, profesní </w:t>
      </w:r>
      <w:proofErr w:type="spellStart"/>
      <w:r w:rsidRPr="00327113">
        <w:rPr>
          <w:rFonts w:asciiTheme="minorHAnsi" w:hAnsiTheme="minorHAnsi"/>
          <w:sz w:val="24"/>
          <w:szCs w:val="24"/>
        </w:rPr>
        <w:t>sebeobraz</w:t>
      </w:r>
      <w:proofErr w:type="spellEnd"/>
      <w:r w:rsidRPr="00327113">
        <w:rPr>
          <w:rFonts w:asciiTheme="minorHAnsi" w:hAnsiTheme="minorHAnsi"/>
          <w:sz w:val="24"/>
          <w:szCs w:val="24"/>
        </w:rPr>
        <w:t>, hranice kompetenční a časové</w:t>
      </w:r>
    </w:p>
    <w:p w:rsidR="00327113" w:rsidRPr="005F2264" w:rsidRDefault="00213D51" w:rsidP="005F226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327113">
        <w:rPr>
          <w:rFonts w:asciiTheme="minorHAnsi" w:hAnsiTheme="minorHAnsi"/>
          <w:sz w:val="24"/>
          <w:szCs w:val="24"/>
        </w:rPr>
        <w:t>Škola jako živý organismus s proměnlivými potřebami a nároky na specialistu - faktory ovlivňující náplň práce školního speciálního pedagoga na úrovni systému, na úrovni školy, na úrovni ŠPP, na úrovni samotnéh</w:t>
      </w:r>
      <w:r w:rsidR="00327113" w:rsidRPr="00327113">
        <w:rPr>
          <w:rFonts w:asciiTheme="minorHAnsi" w:hAnsiTheme="minorHAnsi"/>
          <w:sz w:val="24"/>
          <w:szCs w:val="24"/>
        </w:rPr>
        <w:t>o speciálního pedagoga</w:t>
      </w:r>
    </w:p>
    <w:p w:rsidR="00327113" w:rsidRPr="005F2264" w:rsidRDefault="00213D51" w:rsidP="005F226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327113">
        <w:rPr>
          <w:rFonts w:asciiTheme="minorHAnsi" w:hAnsiTheme="minorHAnsi"/>
          <w:sz w:val="24"/>
          <w:szCs w:val="24"/>
        </w:rPr>
        <w:t xml:space="preserve">Činnosti školního speciálního pedagoga z pohledu zkušeností z praxe (činnosti depistážní, diagnostické a intervenční, </w:t>
      </w:r>
      <w:r w:rsidR="00327113" w:rsidRPr="00327113">
        <w:rPr>
          <w:rFonts w:asciiTheme="minorHAnsi" w:hAnsiTheme="minorHAnsi"/>
          <w:sz w:val="24"/>
          <w:szCs w:val="24"/>
        </w:rPr>
        <w:t>metodické a koordinační</w:t>
      </w:r>
    </w:p>
    <w:p w:rsidR="00327113" w:rsidRPr="005F2264" w:rsidRDefault="00213D51" w:rsidP="00327113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327113">
        <w:rPr>
          <w:rFonts w:asciiTheme="minorHAnsi" w:hAnsiTheme="minorHAnsi"/>
          <w:sz w:val="24"/>
          <w:szCs w:val="24"/>
        </w:rPr>
        <w:t>Spolupráce s PPP, SPC, OSPOD, klinickým psychologem, log</w:t>
      </w:r>
      <w:r w:rsidR="00327113" w:rsidRPr="00327113">
        <w:rPr>
          <w:rFonts w:asciiTheme="minorHAnsi" w:hAnsiTheme="minorHAnsi"/>
          <w:sz w:val="24"/>
          <w:szCs w:val="24"/>
        </w:rPr>
        <w:t xml:space="preserve">opedem, psychiatrem … </w:t>
      </w:r>
    </w:p>
    <w:p w:rsidR="00F47E66" w:rsidRDefault="00F47E66" w:rsidP="00213D51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327113">
        <w:rPr>
          <w:rFonts w:asciiTheme="minorHAnsi" w:hAnsiTheme="minorHAnsi"/>
          <w:sz w:val="24"/>
          <w:szCs w:val="24"/>
        </w:rPr>
        <w:t>Diskuse</w:t>
      </w:r>
    </w:p>
    <w:p w:rsidR="005F2264" w:rsidRPr="00327113" w:rsidRDefault="005F2264" w:rsidP="005F2264">
      <w:pPr>
        <w:ind w:left="862"/>
        <w:jc w:val="both"/>
        <w:rPr>
          <w:rFonts w:asciiTheme="minorHAnsi" w:hAnsiTheme="minorHAnsi"/>
          <w:sz w:val="24"/>
          <w:szCs w:val="24"/>
        </w:rPr>
      </w:pPr>
    </w:p>
    <w:p w:rsidR="007A1E25" w:rsidRPr="00F47E66" w:rsidRDefault="007A1E25" w:rsidP="007A1E25">
      <w:pPr>
        <w:pStyle w:val="Odstavecseseznamem"/>
        <w:rPr>
          <w:b/>
          <w:sz w:val="24"/>
          <w:szCs w:val="24"/>
        </w:rPr>
      </w:pPr>
    </w:p>
    <w:p w:rsidR="008D6846" w:rsidRDefault="00327113" w:rsidP="00327113">
      <w:pPr>
        <w:rPr>
          <w:rFonts w:asciiTheme="minorHAnsi" w:hAnsiTheme="minorHAnsi"/>
          <w:b/>
          <w:sz w:val="24"/>
          <w:szCs w:val="24"/>
        </w:rPr>
      </w:pPr>
      <w:r w:rsidRPr="00327113">
        <w:rPr>
          <w:rFonts w:asciiTheme="minorHAnsi" w:hAnsiTheme="minorHAnsi"/>
          <w:b/>
          <w:sz w:val="24"/>
          <w:szCs w:val="24"/>
        </w:rPr>
        <w:t>Lektorka: Mgr. Jana Mrázková</w:t>
      </w:r>
    </w:p>
    <w:p w:rsidR="00C957EA" w:rsidRDefault="00C957EA" w:rsidP="00327113">
      <w:pPr>
        <w:rPr>
          <w:rFonts w:asciiTheme="minorHAnsi" w:hAnsiTheme="minorHAnsi"/>
          <w:b/>
          <w:sz w:val="24"/>
          <w:szCs w:val="24"/>
        </w:rPr>
      </w:pPr>
    </w:p>
    <w:p w:rsidR="00C957EA" w:rsidRDefault="00C957EA" w:rsidP="00327113">
      <w:pPr>
        <w:rPr>
          <w:rFonts w:asciiTheme="minorHAnsi" w:hAnsiTheme="minorHAnsi"/>
          <w:b/>
          <w:sz w:val="24"/>
          <w:szCs w:val="24"/>
        </w:rPr>
      </w:pPr>
    </w:p>
    <w:p w:rsidR="00C957EA" w:rsidRPr="00C957EA" w:rsidRDefault="00C957EA" w:rsidP="00327113">
      <w:pPr>
        <w:rPr>
          <w:rFonts w:asciiTheme="minorHAnsi" w:hAnsiTheme="minorHAnsi"/>
          <w:sz w:val="24"/>
          <w:szCs w:val="24"/>
        </w:rPr>
      </w:pPr>
      <w:r w:rsidRPr="00C957EA">
        <w:rPr>
          <w:rFonts w:asciiTheme="minorHAnsi" w:hAnsiTheme="minorHAnsi"/>
          <w:sz w:val="24"/>
          <w:szCs w:val="24"/>
        </w:rPr>
        <w:t>V Praze dne 3. 10. 2017</w:t>
      </w:r>
    </w:p>
    <w:p w:rsidR="008D6846" w:rsidRPr="00C957EA" w:rsidRDefault="008D6846" w:rsidP="00327113">
      <w:pPr>
        <w:rPr>
          <w:rFonts w:asciiTheme="minorHAnsi" w:hAnsiTheme="minorHAnsi"/>
          <w:sz w:val="24"/>
          <w:szCs w:val="24"/>
        </w:rPr>
      </w:pPr>
    </w:p>
    <w:p w:rsidR="00327113" w:rsidRPr="00327113" w:rsidRDefault="00327113" w:rsidP="00327113">
      <w:pPr>
        <w:rPr>
          <w:rFonts w:asciiTheme="minorHAnsi" w:hAnsiTheme="minorHAnsi"/>
          <w:b/>
          <w:sz w:val="24"/>
          <w:szCs w:val="24"/>
        </w:rPr>
      </w:pPr>
    </w:p>
    <w:sectPr w:rsidR="00327113" w:rsidRPr="00327113" w:rsidSect="00087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5" w:right="1077" w:bottom="851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3C" w:rsidRDefault="006F6A3C" w:rsidP="00725F5B">
      <w:r>
        <w:separator/>
      </w:r>
    </w:p>
  </w:endnote>
  <w:endnote w:type="continuationSeparator" w:id="0">
    <w:p w:rsidR="006F6A3C" w:rsidRDefault="006F6A3C" w:rsidP="0072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 Linotype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A" w:rsidRDefault="00105D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A" w:rsidRDefault="00105D4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A" w:rsidRDefault="00105D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3C" w:rsidRDefault="006F6A3C" w:rsidP="00725F5B">
      <w:r>
        <w:separator/>
      </w:r>
    </w:p>
  </w:footnote>
  <w:footnote w:type="continuationSeparator" w:id="0">
    <w:p w:rsidR="006F6A3C" w:rsidRDefault="006F6A3C" w:rsidP="00725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A" w:rsidRDefault="00105D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F5B" w:rsidRDefault="00105D4A" w:rsidP="00A038E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4C2C4FA" wp14:editId="4F0B845C">
          <wp:simplePos x="0" y="0"/>
          <wp:positionH relativeFrom="margin">
            <wp:align>left</wp:align>
          </wp:positionH>
          <wp:positionV relativeFrom="page">
            <wp:posOffset>257293</wp:posOffset>
          </wp:positionV>
          <wp:extent cx="6044565" cy="510540"/>
          <wp:effectExtent l="0" t="0" r="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456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A" w:rsidRDefault="00105D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719"/>
    <w:multiLevelType w:val="singleLevel"/>
    <w:tmpl w:val="FFE0D3D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375"/>
      </w:pPr>
      <w:rPr>
        <w:rFonts w:hint="default"/>
      </w:rPr>
    </w:lvl>
  </w:abstractNum>
  <w:abstractNum w:abstractNumId="1">
    <w:nsid w:val="0F0558CD"/>
    <w:multiLevelType w:val="singleLevel"/>
    <w:tmpl w:val="EA0201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2A33D11"/>
    <w:multiLevelType w:val="singleLevel"/>
    <w:tmpl w:val="0DDAC7A4"/>
    <w:lvl w:ilvl="0">
      <w:start w:val="4"/>
      <w:numFmt w:val="decimal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34623AC"/>
    <w:multiLevelType w:val="hybridMultilevel"/>
    <w:tmpl w:val="6C963D18"/>
    <w:lvl w:ilvl="0" w:tplc="4AB2056C">
      <w:start w:val="1"/>
      <w:numFmt w:val="decimal"/>
      <w:lvlText w:val="%1."/>
      <w:lvlJc w:val="left"/>
      <w:pPr>
        <w:ind w:left="862" w:hanging="720"/>
      </w:pPr>
      <w:rPr>
        <w:rFonts w:asciiTheme="minorHAnsi" w:eastAsia="Times New Roman" w:hAnsiTheme="minorHAnsi" w:cs="Times New Roman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6F98"/>
    <w:multiLevelType w:val="singleLevel"/>
    <w:tmpl w:val="E90406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>
    <w:nsid w:val="1D1034BB"/>
    <w:multiLevelType w:val="hybridMultilevel"/>
    <w:tmpl w:val="AC1C1DB4"/>
    <w:lvl w:ilvl="0" w:tplc="03BEF03C">
      <w:start w:val="68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10EFF"/>
    <w:multiLevelType w:val="hybridMultilevel"/>
    <w:tmpl w:val="78F8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76539"/>
    <w:multiLevelType w:val="hybridMultilevel"/>
    <w:tmpl w:val="6748AE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821F1"/>
    <w:multiLevelType w:val="singleLevel"/>
    <w:tmpl w:val="97EA713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9">
    <w:nsid w:val="26C346BA"/>
    <w:multiLevelType w:val="singleLevel"/>
    <w:tmpl w:val="3A368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0">
    <w:nsid w:val="34AA271A"/>
    <w:multiLevelType w:val="singleLevel"/>
    <w:tmpl w:val="B8E0DA3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1">
    <w:nsid w:val="35C5050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B1432B2"/>
    <w:multiLevelType w:val="singleLevel"/>
    <w:tmpl w:val="028E635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46AD305B"/>
    <w:multiLevelType w:val="singleLevel"/>
    <w:tmpl w:val="8CCCE75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4">
    <w:nsid w:val="49AA4A81"/>
    <w:multiLevelType w:val="singleLevel"/>
    <w:tmpl w:val="F0FE05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5">
    <w:nsid w:val="4E167629"/>
    <w:multiLevelType w:val="hybridMultilevel"/>
    <w:tmpl w:val="29D8CBF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7F6B9C"/>
    <w:multiLevelType w:val="hybridMultilevel"/>
    <w:tmpl w:val="2FDA4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63503"/>
    <w:multiLevelType w:val="hybridMultilevel"/>
    <w:tmpl w:val="4FC0E55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8">
    <w:nsid w:val="707F15C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70E27002"/>
    <w:multiLevelType w:val="singleLevel"/>
    <w:tmpl w:val="7EC6FE8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0">
    <w:nsid w:val="79E51B31"/>
    <w:multiLevelType w:val="hybridMultilevel"/>
    <w:tmpl w:val="918C171E"/>
    <w:lvl w:ilvl="0" w:tplc="4B9628E8">
      <w:start w:val="1"/>
      <w:numFmt w:val="lowerLetter"/>
      <w:lvlText w:val="%1)"/>
      <w:lvlJc w:val="left"/>
      <w:pPr>
        <w:tabs>
          <w:tab w:val="num" w:pos="2130"/>
        </w:tabs>
        <w:ind w:left="2130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9A3F5D"/>
    <w:multiLevelType w:val="hybridMultilevel"/>
    <w:tmpl w:val="4AB0B6FC"/>
    <w:lvl w:ilvl="0" w:tplc="8534861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8"/>
  </w:num>
  <w:num w:numId="5">
    <w:abstractNumId w:val="11"/>
  </w:num>
  <w:num w:numId="6">
    <w:abstractNumId w:val="19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5"/>
  </w:num>
  <w:num w:numId="20">
    <w:abstractNumId w:val="20"/>
  </w:num>
  <w:num w:numId="21">
    <w:abstractNumId w:val="16"/>
  </w:num>
  <w:num w:numId="22">
    <w:abstractNumId w:val="7"/>
  </w:num>
  <w:num w:numId="23">
    <w:abstractNumId w:val="15"/>
  </w:num>
  <w:num w:numId="24">
    <w:abstractNumId w:val="6"/>
  </w:num>
  <w:num w:numId="2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EC"/>
    <w:rsid w:val="00024336"/>
    <w:rsid w:val="0004088E"/>
    <w:rsid w:val="000461C0"/>
    <w:rsid w:val="00063B0A"/>
    <w:rsid w:val="00083951"/>
    <w:rsid w:val="00087057"/>
    <w:rsid w:val="000957B4"/>
    <w:rsid w:val="000B5E16"/>
    <w:rsid w:val="000B67B5"/>
    <w:rsid w:val="000D2C3E"/>
    <w:rsid w:val="00105D4A"/>
    <w:rsid w:val="00105F68"/>
    <w:rsid w:val="00117FDE"/>
    <w:rsid w:val="00142406"/>
    <w:rsid w:val="00144754"/>
    <w:rsid w:val="00150D00"/>
    <w:rsid w:val="00161D62"/>
    <w:rsid w:val="00163523"/>
    <w:rsid w:val="001760E5"/>
    <w:rsid w:val="001A3AD4"/>
    <w:rsid w:val="001A4A78"/>
    <w:rsid w:val="001B1B19"/>
    <w:rsid w:val="001C2D93"/>
    <w:rsid w:val="001C33EF"/>
    <w:rsid w:val="001D5C38"/>
    <w:rsid w:val="001D7F66"/>
    <w:rsid w:val="00213D51"/>
    <w:rsid w:val="00276E12"/>
    <w:rsid w:val="00295756"/>
    <w:rsid w:val="002A142A"/>
    <w:rsid w:val="002C2CE1"/>
    <w:rsid w:val="002C7CC5"/>
    <w:rsid w:val="002D7515"/>
    <w:rsid w:val="002E0A9F"/>
    <w:rsid w:val="002E4816"/>
    <w:rsid w:val="002E6610"/>
    <w:rsid w:val="002E784A"/>
    <w:rsid w:val="0031182C"/>
    <w:rsid w:val="0032003E"/>
    <w:rsid w:val="00327113"/>
    <w:rsid w:val="00332712"/>
    <w:rsid w:val="00357850"/>
    <w:rsid w:val="00357896"/>
    <w:rsid w:val="00393225"/>
    <w:rsid w:val="00393D82"/>
    <w:rsid w:val="003A006E"/>
    <w:rsid w:val="003C61FB"/>
    <w:rsid w:val="003C6D3B"/>
    <w:rsid w:val="003C74E6"/>
    <w:rsid w:val="003D288B"/>
    <w:rsid w:val="00411CF7"/>
    <w:rsid w:val="004479EB"/>
    <w:rsid w:val="00457A75"/>
    <w:rsid w:val="00457BAB"/>
    <w:rsid w:val="0046116C"/>
    <w:rsid w:val="00465267"/>
    <w:rsid w:val="00495308"/>
    <w:rsid w:val="004B1EA0"/>
    <w:rsid w:val="004B703A"/>
    <w:rsid w:val="004C73AE"/>
    <w:rsid w:val="004E3EF2"/>
    <w:rsid w:val="004F2A78"/>
    <w:rsid w:val="005037D0"/>
    <w:rsid w:val="00507DD4"/>
    <w:rsid w:val="00526C37"/>
    <w:rsid w:val="00534767"/>
    <w:rsid w:val="00541D9F"/>
    <w:rsid w:val="005455A3"/>
    <w:rsid w:val="00550BF1"/>
    <w:rsid w:val="005513BB"/>
    <w:rsid w:val="00582EEF"/>
    <w:rsid w:val="00594163"/>
    <w:rsid w:val="005B3AE1"/>
    <w:rsid w:val="005D2B55"/>
    <w:rsid w:val="005E3763"/>
    <w:rsid w:val="005F2264"/>
    <w:rsid w:val="005F257E"/>
    <w:rsid w:val="005F45E8"/>
    <w:rsid w:val="006225BA"/>
    <w:rsid w:val="00632F34"/>
    <w:rsid w:val="0063768D"/>
    <w:rsid w:val="00637DE8"/>
    <w:rsid w:val="00660473"/>
    <w:rsid w:val="006647ED"/>
    <w:rsid w:val="006725FC"/>
    <w:rsid w:val="00673BAD"/>
    <w:rsid w:val="00673D02"/>
    <w:rsid w:val="0069341C"/>
    <w:rsid w:val="006A0998"/>
    <w:rsid w:val="006B41C5"/>
    <w:rsid w:val="006D5122"/>
    <w:rsid w:val="006D5D00"/>
    <w:rsid w:val="006D6B86"/>
    <w:rsid w:val="006F6A3C"/>
    <w:rsid w:val="007143EE"/>
    <w:rsid w:val="0071710D"/>
    <w:rsid w:val="00725F5B"/>
    <w:rsid w:val="007324B9"/>
    <w:rsid w:val="00751C1A"/>
    <w:rsid w:val="00767096"/>
    <w:rsid w:val="00780A9A"/>
    <w:rsid w:val="00796AB5"/>
    <w:rsid w:val="00796B34"/>
    <w:rsid w:val="007A1E25"/>
    <w:rsid w:val="007A48A0"/>
    <w:rsid w:val="007B0B44"/>
    <w:rsid w:val="007B5144"/>
    <w:rsid w:val="007D0703"/>
    <w:rsid w:val="007D28D1"/>
    <w:rsid w:val="0081433A"/>
    <w:rsid w:val="00836290"/>
    <w:rsid w:val="0083691C"/>
    <w:rsid w:val="00867705"/>
    <w:rsid w:val="00883665"/>
    <w:rsid w:val="0088781F"/>
    <w:rsid w:val="0089246B"/>
    <w:rsid w:val="008927E3"/>
    <w:rsid w:val="00896FAA"/>
    <w:rsid w:val="008A7783"/>
    <w:rsid w:val="008B6B0C"/>
    <w:rsid w:val="008B7671"/>
    <w:rsid w:val="008D6846"/>
    <w:rsid w:val="008F7C0C"/>
    <w:rsid w:val="00912F55"/>
    <w:rsid w:val="00923B79"/>
    <w:rsid w:val="00940F1A"/>
    <w:rsid w:val="00945EE0"/>
    <w:rsid w:val="00970FF6"/>
    <w:rsid w:val="00972208"/>
    <w:rsid w:val="00983670"/>
    <w:rsid w:val="00987086"/>
    <w:rsid w:val="00993C59"/>
    <w:rsid w:val="0099543A"/>
    <w:rsid w:val="009A5145"/>
    <w:rsid w:val="009B06C4"/>
    <w:rsid w:val="009B7E64"/>
    <w:rsid w:val="009C139D"/>
    <w:rsid w:val="009D4245"/>
    <w:rsid w:val="009D4720"/>
    <w:rsid w:val="009F0692"/>
    <w:rsid w:val="009F1750"/>
    <w:rsid w:val="00A0222F"/>
    <w:rsid w:val="00A038E7"/>
    <w:rsid w:val="00A152D5"/>
    <w:rsid w:val="00A21380"/>
    <w:rsid w:val="00A355D9"/>
    <w:rsid w:val="00A6504C"/>
    <w:rsid w:val="00A70A23"/>
    <w:rsid w:val="00A74419"/>
    <w:rsid w:val="00A761A6"/>
    <w:rsid w:val="00A93DAD"/>
    <w:rsid w:val="00AA074C"/>
    <w:rsid w:val="00AC5743"/>
    <w:rsid w:val="00AD2286"/>
    <w:rsid w:val="00AE5CBB"/>
    <w:rsid w:val="00AE77EC"/>
    <w:rsid w:val="00AF2781"/>
    <w:rsid w:val="00AF6A62"/>
    <w:rsid w:val="00B0351F"/>
    <w:rsid w:val="00B03573"/>
    <w:rsid w:val="00B16C08"/>
    <w:rsid w:val="00B5735A"/>
    <w:rsid w:val="00B7157F"/>
    <w:rsid w:val="00B7352D"/>
    <w:rsid w:val="00B901EC"/>
    <w:rsid w:val="00BA657A"/>
    <w:rsid w:val="00BC4239"/>
    <w:rsid w:val="00BE7EF2"/>
    <w:rsid w:val="00BF0227"/>
    <w:rsid w:val="00C11C7F"/>
    <w:rsid w:val="00C40318"/>
    <w:rsid w:val="00C50949"/>
    <w:rsid w:val="00C775AD"/>
    <w:rsid w:val="00C957EA"/>
    <w:rsid w:val="00CB0715"/>
    <w:rsid w:val="00CB681B"/>
    <w:rsid w:val="00CC268B"/>
    <w:rsid w:val="00CC43CA"/>
    <w:rsid w:val="00CE6BC9"/>
    <w:rsid w:val="00CF73C2"/>
    <w:rsid w:val="00D01B4C"/>
    <w:rsid w:val="00D061D2"/>
    <w:rsid w:val="00D06661"/>
    <w:rsid w:val="00D123E2"/>
    <w:rsid w:val="00D16B7C"/>
    <w:rsid w:val="00D3497E"/>
    <w:rsid w:val="00D351C9"/>
    <w:rsid w:val="00D36A30"/>
    <w:rsid w:val="00D41158"/>
    <w:rsid w:val="00D47FA9"/>
    <w:rsid w:val="00D509D7"/>
    <w:rsid w:val="00D539DE"/>
    <w:rsid w:val="00D66527"/>
    <w:rsid w:val="00D94BE5"/>
    <w:rsid w:val="00DA4D5C"/>
    <w:rsid w:val="00DA7416"/>
    <w:rsid w:val="00DB5C27"/>
    <w:rsid w:val="00DC2E0E"/>
    <w:rsid w:val="00DC635E"/>
    <w:rsid w:val="00DD3034"/>
    <w:rsid w:val="00DD3CC7"/>
    <w:rsid w:val="00DE18AF"/>
    <w:rsid w:val="00DF29F4"/>
    <w:rsid w:val="00E02659"/>
    <w:rsid w:val="00E07084"/>
    <w:rsid w:val="00E14A8A"/>
    <w:rsid w:val="00E151C4"/>
    <w:rsid w:val="00E47958"/>
    <w:rsid w:val="00E931F4"/>
    <w:rsid w:val="00E95139"/>
    <w:rsid w:val="00EB6250"/>
    <w:rsid w:val="00F40FEF"/>
    <w:rsid w:val="00F47E66"/>
    <w:rsid w:val="00F57046"/>
    <w:rsid w:val="00F7560E"/>
    <w:rsid w:val="00F76142"/>
    <w:rsid w:val="00F9013D"/>
    <w:rsid w:val="00FA1FD6"/>
    <w:rsid w:val="00FA4458"/>
    <w:rsid w:val="00FB528B"/>
    <w:rsid w:val="00FC68A8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C575C9-A03F-4DB3-B156-595C2B23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52"/>
      <w:lang w:val="sk-SK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36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Zkladntext">
    <w:name w:val="Body Text"/>
    <w:basedOn w:val="Normln"/>
    <w:semiHidden/>
    <w:pPr>
      <w:spacing w:after="12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character" w:styleId="Hypertextovodkaz">
    <w:name w:val="Hyperlink"/>
    <w:basedOn w:val="Standardnpsmoodstavce"/>
    <w:uiPriority w:val="99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pPr>
      <w:jc w:val="center"/>
    </w:pPr>
    <w:rPr>
      <w:b/>
    </w:rPr>
  </w:style>
  <w:style w:type="paragraph" w:styleId="Zkladntext3">
    <w:name w:val="Body Text 3"/>
    <w:basedOn w:val="Normln"/>
    <w:semiHidden/>
    <w:pPr>
      <w:jc w:val="center"/>
    </w:pPr>
    <w:rPr>
      <w:rFonts w:ascii="Arial" w:hAnsi="Arial"/>
      <w:b/>
      <w:sz w:val="24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Podtitul">
    <w:name w:val="Subtitle"/>
    <w:basedOn w:val="Normln"/>
    <w:qFormat/>
    <w:pPr>
      <w:jc w:val="center"/>
    </w:pPr>
    <w:rPr>
      <w:rFonts w:ascii="Frutiger Linotype" w:hAnsi="Frutiger Linotype"/>
      <w:b/>
      <w:bCs/>
      <w:sz w:val="52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customStyle="1" w:styleId="Vc">
    <w:name w:val="Věc"/>
    <w:basedOn w:val="Normln"/>
    <w:rPr>
      <w:b/>
      <w:sz w:val="24"/>
    </w:rPr>
  </w:style>
  <w:style w:type="character" w:customStyle="1" w:styleId="NzevChar">
    <w:name w:val="Název Char"/>
    <w:basedOn w:val="Standardnpsmoodstavce"/>
    <w:link w:val="Nzev"/>
    <w:rsid w:val="00FE5AB3"/>
    <w:rPr>
      <w:b/>
      <w:i/>
    </w:rPr>
  </w:style>
  <w:style w:type="paragraph" w:styleId="Odstavecseseznamem">
    <w:name w:val="List Paragraph"/>
    <w:basedOn w:val="Normln"/>
    <w:uiPriority w:val="34"/>
    <w:qFormat/>
    <w:rsid w:val="00A038E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953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D3CC7"/>
    <w:rPr>
      <w:sz w:val="24"/>
    </w:rPr>
  </w:style>
  <w:style w:type="character" w:customStyle="1" w:styleId="Nadpis2Char">
    <w:name w:val="Nadpis 2 Char"/>
    <w:basedOn w:val="Standardnpsmoodstavce"/>
    <w:link w:val="Nadpis2"/>
    <w:rsid w:val="00DD3CC7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1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16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213D51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IPPP CR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IPPP</dc:creator>
  <cp:lastModifiedBy>Valášková Šárka</cp:lastModifiedBy>
  <cp:revision>3</cp:revision>
  <cp:lastPrinted>2017-10-03T12:36:00Z</cp:lastPrinted>
  <dcterms:created xsi:type="dcterms:W3CDTF">2017-10-03T12:41:00Z</dcterms:created>
  <dcterms:modified xsi:type="dcterms:W3CDTF">2017-10-03T12:51:00Z</dcterms:modified>
</cp:coreProperties>
</file>